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7C" w:rsidRDefault="00CB767C" w:rsidP="00171F36"/>
    <w:p w:rsidR="00CB767C" w:rsidRDefault="00CB767C" w:rsidP="00171F36"/>
    <w:p w:rsidR="00BD40AF" w:rsidRDefault="00CB767C" w:rsidP="00CB767C">
      <w:pPr>
        <w:jc w:val="right"/>
      </w:pPr>
      <w:r>
        <w:t>[</w:t>
      </w:r>
      <w:r w:rsidRPr="000E6191">
        <w:rPr>
          <w:color w:val="FF0000"/>
        </w:rPr>
        <w:t xml:space="preserve">Enter </w:t>
      </w:r>
      <w:r w:rsidR="00851DB8" w:rsidRPr="000E6191">
        <w:rPr>
          <w:color w:val="FF0000"/>
        </w:rPr>
        <w:t>Date</w:t>
      </w:r>
      <w:r>
        <w:t>]</w:t>
      </w:r>
    </w:p>
    <w:p w:rsidR="00CB767C" w:rsidRDefault="00CB767C" w:rsidP="00CB767C"/>
    <w:p w:rsidR="00D63485" w:rsidRPr="00D63485" w:rsidRDefault="00D63485" w:rsidP="00D63485">
      <w:pPr>
        <w:spacing w:after="0"/>
        <w:rPr>
          <w:sz w:val="24"/>
          <w:szCs w:val="24"/>
        </w:rPr>
      </w:pPr>
      <w:r w:rsidRPr="00D63485">
        <w:rPr>
          <w:sz w:val="24"/>
          <w:szCs w:val="24"/>
        </w:rPr>
        <w:t>National Institutes of Health</w:t>
      </w:r>
    </w:p>
    <w:p w:rsidR="00D63485" w:rsidRDefault="00D63485" w:rsidP="00D63485">
      <w:pPr>
        <w:spacing w:after="0"/>
      </w:pPr>
      <w:r>
        <w:t>Center for Scientific Review</w:t>
      </w:r>
    </w:p>
    <w:p w:rsidR="00D63485" w:rsidRDefault="00D63485" w:rsidP="00D63485">
      <w:pPr>
        <w:spacing w:after="0"/>
      </w:pPr>
      <w:r>
        <w:t>6701 Rockledge Drive MSC 7768</w:t>
      </w:r>
    </w:p>
    <w:p w:rsidR="00D63485" w:rsidRDefault="00D63485" w:rsidP="00D63485">
      <w:pPr>
        <w:spacing w:after="0"/>
      </w:pPr>
      <w:r>
        <w:t>Bethesda, MD  20892-7768</w:t>
      </w:r>
    </w:p>
    <w:p w:rsidR="00CB767C" w:rsidRDefault="00CB767C" w:rsidP="00171F36"/>
    <w:p w:rsidR="00D63485" w:rsidRDefault="00D63485" w:rsidP="00171F36">
      <w:pPr>
        <w:rPr>
          <w:b/>
        </w:rPr>
      </w:pPr>
    </w:p>
    <w:p w:rsidR="00D63485" w:rsidRDefault="00D63485" w:rsidP="00171F36">
      <w:r w:rsidRPr="00D63485">
        <w:rPr>
          <w:b/>
        </w:rPr>
        <w:t>SUBJECT</w:t>
      </w:r>
      <w:r>
        <w:t xml:space="preserve"> – Harassment and Discrimination Protections at Michigan State University</w:t>
      </w:r>
    </w:p>
    <w:p w:rsidR="00D63485" w:rsidRDefault="00D63485" w:rsidP="00171F36"/>
    <w:p w:rsidR="00CB767C" w:rsidRDefault="000E6191" w:rsidP="00171F36">
      <w:r>
        <w:t>In support of the grant application under the direction of [</w:t>
      </w:r>
      <w:r w:rsidRPr="000E6191">
        <w:rPr>
          <w:color w:val="FF0000"/>
        </w:rPr>
        <w:t>insert PI Name</w:t>
      </w:r>
      <w:r>
        <w:t>] for their project titled, [</w:t>
      </w:r>
      <w:r w:rsidRPr="000E6191">
        <w:rPr>
          <w:color w:val="FF0000"/>
        </w:rPr>
        <w:t>insert project title</w:t>
      </w:r>
      <w:r>
        <w:t>], Michigan State University commits to the following:</w:t>
      </w:r>
    </w:p>
    <w:p w:rsidR="000E6191" w:rsidRDefault="000E6191" w:rsidP="000E6191">
      <w:pPr>
        <w:numPr>
          <w:ilvl w:val="0"/>
          <w:numId w:val="5"/>
        </w:numPr>
      </w:pPr>
      <w:r>
        <w:t>ensuring that proper policies, procedures, and oversight are in place to prevent discriminatory harassment and other discriminatory practices;</w:t>
      </w:r>
    </w:p>
    <w:p w:rsidR="000E6191" w:rsidRDefault="000E6191" w:rsidP="000E6191">
      <w:pPr>
        <w:numPr>
          <w:ilvl w:val="0"/>
          <w:numId w:val="5"/>
        </w:numPr>
      </w:pPr>
      <w:r>
        <w:t>responding appropriately to allegations of discriminatory practices, including any required notifications to OCR; and</w:t>
      </w:r>
    </w:p>
    <w:p w:rsidR="000E6191" w:rsidRDefault="000E6191" w:rsidP="000E6191">
      <w:pPr>
        <w:numPr>
          <w:ilvl w:val="0"/>
          <w:numId w:val="5"/>
        </w:numPr>
      </w:pPr>
      <w:r>
        <w:t>adopting and following institutional procedure for requesting NIH prior approval of a change in the status of the Program Director/Principal Investigator (PD/PI) or other senior/key personnel if administrative or disciplinary action is taken that impacts the ability of the PD/PI or other key personnel to continue his/her role on the NIH award described in the training grant application.</w:t>
      </w:r>
    </w:p>
    <w:p w:rsidR="00CB767C" w:rsidRDefault="00CB767C" w:rsidP="00171F36"/>
    <w:p w:rsidR="000E6191" w:rsidRDefault="00BD2CC8" w:rsidP="00171F36">
      <w:r>
        <w:t>I</w:t>
      </w:r>
      <w:r w:rsidR="000E6191">
        <w:t xml:space="preserve"> appreciate your consideration of this grant application.</w:t>
      </w:r>
    </w:p>
    <w:p w:rsidR="000E6191" w:rsidRDefault="000E6191" w:rsidP="00171F36"/>
    <w:p w:rsidR="000E6191" w:rsidRDefault="000E6191" w:rsidP="00171F36">
      <w:r>
        <w:t>Sincerely,</w:t>
      </w:r>
    </w:p>
    <w:p w:rsidR="00BD2CC8" w:rsidRDefault="00BD2CC8" w:rsidP="00171F36"/>
    <w:p w:rsidR="00BD2CC8" w:rsidRDefault="00BD2CC8" w:rsidP="00171F36"/>
    <w:p w:rsidR="00BD2CC8" w:rsidRDefault="00BD2CC8" w:rsidP="00BD2CC8">
      <w:pPr>
        <w:spacing w:after="0"/>
      </w:pPr>
      <w:r>
        <w:t>Theodore H. Curry II</w:t>
      </w:r>
    </w:p>
    <w:p w:rsidR="00BD2CC8" w:rsidRDefault="00BD2CC8" w:rsidP="00BD2CC8">
      <w:pPr>
        <w:spacing w:after="0"/>
      </w:pPr>
      <w:r>
        <w:t>Associate Provost &amp; Associate Vice President for Academic Human Resources</w:t>
      </w:r>
    </w:p>
    <w:p w:rsidR="00BD2CC8" w:rsidRPr="00171F36" w:rsidRDefault="00BD2CC8" w:rsidP="00171F36"/>
    <w:sectPr w:rsidR="00BD2CC8" w:rsidRPr="00171F36" w:rsidSect="00BD4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32" w:rsidRDefault="000D1132" w:rsidP="00CD24C7">
      <w:pPr>
        <w:spacing w:after="0"/>
      </w:pPr>
      <w:r>
        <w:separator/>
      </w:r>
    </w:p>
  </w:endnote>
  <w:endnote w:type="continuationSeparator" w:id="0">
    <w:p w:rsidR="000D1132" w:rsidRDefault="000D1132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B8" w:rsidRDefault="00541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B8" w:rsidRDefault="00541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02" w:rsidRDefault="000E619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402590</wp:posOffset>
          </wp:positionH>
          <wp:positionV relativeFrom="page">
            <wp:posOffset>9610090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32" w:rsidRDefault="000D1132" w:rsidP="00CD24C7">
      <w:pPr>
        <w:spacing w:after="0"/>
      </w:pPr>
      <w:r>
        <w:separator/>
      </w:r>
    </w:p>
  </w:footnote>
  <w:footnote w:type="continuationSeparator" w:id="0">
    <w:p w:rsidR="000D1132" w:rsidRDefault="000D1132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B8" w:rsidRDefault="00541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B8" w:rsidRDefault="00541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02" w:rsidRDefault="000E6191" w:rsidP="003B0A2A">
    <w:pPr>
      <w:pStyle w:val="Header"/>
      <w:tabs>
        <w:tab w:val="clear" w:pos="4680"/>
        <w:tab w:val="clear" w:pos="9360"/>
      </w:tabs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4" name="Picture 6" descr="Michigan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6350" b="8890"/>
          <wp:wrapSquare wrapText="bothSides"/>
          <wp:docPr id="3" name="Picture 4" descr="Michigan State Universi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14605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202" w:rsidRDefault="00BD2CC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</w:rPr>
                            <w:t>Academic Human Resources</w:t>
                          </w:r>
                        </w:p>
                        <w:p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:rsidR="00DF3202" w:rsidRDefault="00BD2CC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Office of the Provost</w:t>
                          </w:r>
                        </w:p>
                        <w:p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:rsidR="00DF3202" w:rsidRPr="00EF3A92" w:rsidRDefault="00851DB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>Hannah Administration Bldg.</w:t>
                          </w:r>
                        </w:p>
                        <w:p w:rsidR="00DF3202" w:rsidRPr="00EF3A9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EF3A92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:rsidR="00DF3202" w:rsidRPr="00EF3A92" w:rsidRDefault="00851DB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>426 Auditorium Rd., Rm</w:t>
                          </w:r>
                          <w:r w:rsidR="00DF3202" w:rsidRPr="00EF3A92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="00BD2CC8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>440</w:t>
                          </w:r>
                        </w:p>
                        <w:p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EF3A92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>East Lansing, MI</w:t>
                          </w:r>
                          <w:r w:rsidR="00851DB8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 xml:space="preserve"> 48824</w:t>
                          </w:r>
                          <w:r w:rsidRPr="00EF3A92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3A92">
                            <w:rPr>
                              <w:rFonts w:ascii="Arial" w:hAnsi="Arial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</w:p>
                        <w:p w:rsidR="00DF3202" w:rsidRPr="00EF3A92" w:rsidRDefault="00BD2CC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517-353-5300</w:t>
                          </w:r>
                        </w:p>
                        <w:p w:rsidR="00DF3202" w:rsidRPr="00EF3A92" w:rsidRDefault="00B9070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www.ahr</w:t>
                          </w:r>
                          <w:r w:rsidR="00851DB8">
                            <w:rPr>
                              <w:rFonts w:ascii="Arial" w:hAnsi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</w:t>
                          </w:r>
                          <w:r w:rsidR="00DF3202" w:rsidRPr="00EF3A92">
                            <w:rPr>
                              <w:rFonts w:ascii="Arial" w:hAnsi="Arial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msu.edu</w:t>
                          </w:r>
                        </w:p>
                        <w:p w:rsidR="00DF3202" w:rsidRPr="00EF3A92" w:rsidRDefault="00DF3202" w:rsidP="00A11C9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" o:allowoverlap="f" filled="f" stroked="f">
              <v:textbox inset="0,0,0,0">
                <w:txbxContent>
                  <w:p w:rsidR="00DF3202" w:rsidRDefault="00BD2CC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</w:rPr>
                      <w:t>Academic Human Resources</w:t>
                    </w:r>
                  </w:p>
                  <w:p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DF3202" w:rsidRDefault="00BD2CC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pacing w:val="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1"/>
                        <w:sz w:val="20"/>
                        <w:szCs w:val="20"/>
                      </w:rPr>
                      <w:t>Office of the Provost</w:t>
                    </w:r>
                  </w:p>
                  <w:p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:rsidR="00DF3202" w:rsidRPr="00EF3A92" w:rsidRDefault="00851DB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>Hannah Administration Bldg.</w:t>
                    </w:r>
                  </w:p>
                  <w:p w:rsidR="00DF3202" w:rsidRPr="00EF3A9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</w:pPr>
                    <w:r w:rsidRPr="00EF3A92"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:rsidR="00DF3202" w:rsidRPr="00EF3A92" w:rsidRDefault="00851DB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>426 Auditorium Rd., Rm</w:t>
                    </w:r>
                    <w:r w:rsidR="00DF3202" w:rsidRPr="00EF3A92"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="00BD2CC8"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>440</w:t>
                    </w:r>
                  </w:p>
                  <w:p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20"/>
                        <w:szCs w:val="20"/>
                      </w:rPr>
                    </w:pPr>
                    <w:r w:rsidRPr="00EF3A92"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>East Lansing, MI</w:t>
                    </w:r>
                    <w:r w:rsidR="00851DB8"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 xml:space="preserve"> 48824</w:t>
                    </w:r>
                    <w:r w:rsidRPr="00EF3A92"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EF3A92">
                      <w:rPr>
                        <w:rFonts w:ascii="Arial" w:hAnsi="Arial"/>
                        <w:color w:val="000000"/>
                        <w:sz w:val="14"/>
                        <w:szCs w:val="14"/>
                      </w:rPr>
                      <w:br/>
                    </w:r>
                  </w:p>
                  <w:p w:rsidR="00DF3202" w:rsidRPr="00EF3A92" w:rsidRDefault="00BD2CC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-4"/>
                        <w:sz w:val="14"/>
                        <w:szCs w:val="14"/>
                      </w:rPr>
                      <w:t>517-353-5300</w:t>
                    </w:r>
                  </w:p>
                  <w:p w:rsidR="00DF3202" w:rsidRPr="00EF3A92" w:rsidRDefault="00B9070A" w:rsidP="00972DF5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-4"/>
                        <w:sz w:val="14"/>
                        <w:szCs w:val="14"/>
                      </w:rPr>
                      <w:t>www.ahr</w:t>
                    </w:r>
                    <w:r w:rsidR="00851DB8">
                      <w:rPr>
                        <w:rFonts w:ascii="Arial" w:hAnsi="Arial"/>
                        <w:color w:val="000000"/>
                        <w:spacing w:val="-4"/>
                        <w:sz w:val="14"/>
                        <w:szCs w:val="14"/>
                      </w:rPr>
                      <w:t>.</w:t>
                    </w:r>
                    <w:r w:rsidR="00DF3202" w:rsidRPr="00EF3A92">
                      <w:rPr>
                        <w:rFonts w:ascii="Arial" w:hAnsi="Arial"/>
                        <w:color w:val="000000"/>
                        <w:spacing w:val="-4"/>
                        <w:sz w:val="14"/>
                        <w:szCs w:val="14"/>
                      </w:rPr>
                      <w:t>msu.edu</w:t>
                    </w:r>
                  </w:p>
                  <w:p w:rsidR="00DF3202" w:rsidRPr="00EF3A92" w:rsidRDefault="00DF3202" w:rsidP="00A11C9D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28A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19638D"/>
    <w:multiLevelType w:val="hybridMultilevel"/>
    <w:tmpl w:val="CD746F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B8"/>
    <w:rsid w:val="00041289"/>
    <w:rsid w:val="00060634"/>
    <w:rsid w:val="000D1132"/>
    <w:rsid w:val="000E6191"/>
    <w:rsid w:val="00171F36"/>
    <w:rsid w:val="00182256"/>
    <w:rsid w:val="0026468F"/>
    <w:rsid w:val="00264AA3"/>
    <w:rsid w:val="002D28B0"/>
    <w:rsid w:val="002E61B9"/>
    <w:rsid w:val="002E66E4"/>
    <w:rsid w:val="00307829"/>
    <w:rsid w:val="00395B89"/>
    <w:rsid w:val="003A0A97"/>
    <w:rsid w:val="003B0A2A"/>
    <w:rsid w:val="004437C9"/>
    <w:rsid w:val="00464CD8"/>
    <w:rsid w:val="004B074A"/>
    <w:rsid w:val="005416B8"/>
    <w:rsid w:val="005726B8"/>
    <w:rsid w:val="005819B2"/>
    <w:rsid w:val="005A0A19"/>
    <w:rsid w:val="005B7554"/>
    <w:rsid w:val="005C2F1D"/>
    <w:rsid w:val="00627202"/>
    <w:rsid w:val="00675290"/>
    <w:rsid w:val="006A40A5"/>
    <w:rsid w:val="006A48EE"/>
    <w:rsid w:val="006C56AA"/>
    <w:rsid w:val="006E0A6E"/>
    <w:rsid w:val="007302A2"/>
    <w:rsid w:val="00790CEB"/>
    <w:rsid w:val="008132B4"/>
    <w:rsid w:val="0082785D"/>
    <w:rsid w:val="00836257"/>
    <w:rsid w:val="00851DB8"/>
    <w:rsid w:val="00872991"/>
    <w:rsid w:val="0089595E"/>
    <w:rsid w:val="008A640B"/>
    <w:rsid w:val="008D5E1B"/>
    <w:rsid w:val="00902F74"/>
    <w:rsid w:val="00943E3E"/>
    <w:rsid w:val="0097132D"/>
    <w:rsid w:val="00972DF5"/>
    <w:rsid w:val="009E2ADA"/>
    <w:rsid w:val="009F316F"/>
    <w:rsid w:val="00A00070"/>
    <w:rsid w:val="00A11C9D"/>
    <w:rsid w:val="00AB30A7"/>
    <w:rsid w:val="00AC60BC"/>
    <w:rsid w:val="00AC7473"/>
    <w:rsid w:val="00AF6B40"/>
    <w:rsid w:val="00B14AC1"/>
    <w:rsid w:val="00B24938"/>
    <w:rsid w:val="00B42526"/>
    <w:rsid w:val="00B9070A"/>
    <w:rsid w:val="00B90A6E"/>
    <w:rsid w:val="00BD2CC8"/>
    <w:rsid w:val="00BD40AF"/>
    <w:rsid w:val="00BE0E27"/>
    <w:rsid w:val="00BE15A8"/>
    <w:rsid w:val="00BE42E6"/>
    <w:rsid w:val="00C6292C"/>
    <w:rsid w:val="00CB1C6A"/>
    <w:rsid w:val="00CB767C"/>
    <w:rsid w:val="00CC7947"/>
    <w:rsid w:val="00CD24C7"/>
    <w:rsid w:val="00D228F5"/>
    <w:rsid w:val="00D320B2"/>
    <w:rsid w:val="00D63485"/>
    <w:rsid w:val="00DE5BE8"/>
    <w:rsid w:val="00DF3202"/>
    <w:rsid w:val="00E00F81"/>
    <w:rsid w:val="00E125BB"/>
    <w:rsid w:val="00E1284C"/>
    <w:rsid w:val="00EA51B2"/>
    <w:rsid w:val="00EC4C0D"/>
    <w:rsid w:val="00EF3A92"/>
    <w:rsid w:val="00F0031D"/>
    <w:rsid w:val="00F3343B"/>
    <w:rsid w:val="00F732A7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3FF6B826-271F-4FE1-89F4-F5D65D46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lau1.CAMPUSAD\Downloads\MSU%20Letterhead%20green%20Arial_new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C2648-4A1A-4351-BF41-0003EBA9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Arial_new (1)</Template>
  <TotalTime>80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Laura</dc:creator>
  <cp:keywords/>
  <dc:description/>
  <cp:lastModifiedBy>Heliste, Jodi</cp:lastModifiedBy>
  <cp:revision>4</cp:revision>
  <cp:lastPrinted>2012-10-04T21:47:00Z</cp:lastPrinted>
  <dcterms:created xsi:type="dcterms:W3CDTF">2018-11-21T17:52:00Z</dcterms:created>
  <dcterms:modified xsi:type="dcterms:W3CDTF">2018-11-29T14:35:00Z</dcterms:modified>
  <cp:contentStatus/>
</cp:coreProperties>
</file>